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center" w:pos="540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object w:dxaOrig="1214" w:dyaOrig="1194">
          <v:rect xmlns:o="urn:schemas-microsoft-com:office:office" xmlns:v="urn:schemas-microsoft-com:vml" id="rectole0000000000" style="width:60.700000pt;height:59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Bradford Soil &amp; Water Conservation District</w:t>
      </w:r>
    </w:p>
    <w:p>
      <w:pPr>
        <w:tabs>
          <w:tab w:val="center" w:pos="540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2266 Starke FL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tabs>
          <w:tab w:val="center" w:pos="540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563C1"/>
          <w:spacing w:val="0"/>
          <w:position w:val="0"/>
          <w:sz w:val="20"/>
          <w:u w:val="single"/>
          <w:shd w:fill="auto" w:val="clear"/>
        </w:rPr>
      </w:pPr>
      <w:hyperlink xmlns:r="http://schemas.openxmlformats.org/officeDocument/2006/relationships" r:id="docRId2">
        <w:r>
          <w:rPr>
            <w:rFonts w:ascii="Calibri" w:hAnsi="Calibri" w:cs="Calibri" w:eastAsia="Calibri"/>
            <w:color w:val="0563C1"/>
            <w:spacing w:val="0"/>
            <w:position w:val="0"/>
            <w:sz w:val="20"/>
            <w:u w:val="single"/>
            <w:shd w:fill="auto" w:val="clear"/>
          </w:rPr>
          <w:t xml:space="preserve">www.bradfordsoilandwater.org</w:t>
        </w:r>
      </w:hyperlink>
      <w:r>
        <w:rPr>
          <w:rFonts w:ascii="Calibri" w:hAnsi="Calibri" w:cs="Calibri" w:eastAsia="Calibri"/>
          <w:color w:val="0563C1"/>
          <w:spacing w:val="0"/>
          <w:position w:val="0"/>
          <w:sz w:val="20"/>
          <w:u w:val="single"/>
          <w:shd w:fill="auto" w:val="clear"/>
        </w:rPr>
        <w:t xml:space="preserve"> </w:t>
      </w:r>
    </w:p>
    <w:p>
      <w:pPr>
        <w:tabs>
          <w:tab w:val="center" w:pos="540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(904) 966-6224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Minutes January 21, 2025, Meeting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  <w:t xml:space="preserve">Meeting called to order 10:40 p.m.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Bradford Agricultural Center, Starke, Florida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Attending:  Supervisors:  Paul Still, Ok Sun Burks, Amy Morie, Walt Westcott. Guests Vicky Sweat and by Zoom, Joanne Tremblay.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There were no actionable items during this meeting.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The meeting was paused at 12:07 p.m. with intention to reconvene at 4:30 p.m. at the Bradford Senior Center.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Minutes submitted by Ok Sun Burks, secretary.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http://www.bradfordsoilandwater.org/" Id="docRId2" Type="http://schemas.openxmlformats.org/officeDocument/2006/relationships/hyperlink" /><Relationship Target="styles.xml" Id="docRId4" Type="http://schemas.openxmlformats.org/officeDocument/2006/relationships/styles" /></Relationships>
</file>